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270CB" w14:textId="4F9EB56D" w:rsidR="00906EFD" w:rsidRDefault="00136FA9" w:rsidP="00136FA9">
      <w:pPr>
        <w:spacing w:line="360" w:lineRule="auto"/>
        <w:jc w:val="center"/>
        <w:rPr>
          <w:rFonts w:ascii="Narkisim" w:hAnsi="Narkisim" w:cs="Narkisim"/>
          <w:sz w:val="28"/>
          <w:szCs w:val="28"/>
          <w:u w:val="single"/>
          <w:rtl/>
        </w:rPr>
      </w:pPr>
      <w:r w:rsidRPr="00136FA9">
        <w:rPr>
          <w:rFonts w:ascii="Narkisim" w:hAnsi="Narkisim" w:cs="Narkisim" w:hint="cs"/>
          <w:sz w:val="28"/>
          <w:szCs w:val="28"/>
          <w:u w:val="single"/>
          <w:rtl/>
        </w:rPr>
        <w:t>מה</w:t>
      </w:r>
      <w:r>
        <w:rPr>
          <w:rFonts w:ascii="Narkisim" w:hAnsi="Narkisim" w:cs="Narkisim" w:hint="cs"/>
          <w:sz w:val="28"/>
          <w:szCs w:val="28"/>
          <w:u w:val="single"/>
          <w:rtl/>
        </w:rPr>
        <w:t>,</w:t>
      </w:r>
      <w:r w:rsidRPr="00136FA9">
        <w:rPr>
          <w:rFonts w:ascii="Narkisim" w:hAnsi="Narkisim" w:cs="Narkisim" w:hint="cs"/>
          <w:sz w:val="28"/>
          <w:szCs w:val="28"/>
          <w:u w:val="single"/>
          <w:rtl/>
        </w:rPr>
        <w:t xml:space="preserve"> זה משנה</w:t>
      </w:r>
      <w:r>
        <w:rPr>
          <w:rFonts w:ascii="Narkisim" w:hAnsi="Narkisim" w:cs="Narkisim" w:hint="cs"/>
          <w:sz w:val="28"/>
          <w:szCs w:val="28"/>
          <w:u w:val="single"/>
          <w:rtl/>
        </w:rPr>
        <w:t>?!</w:t>
      </w:r>
    </w:p>
    <w:p w14:paraId="16A308B7" w14:textId="3A23D535" w:rsidR="00136FA9" w:rsidRDefault="00136FA9" w:rsidP="00136FA9">
      <w:pPr>
        <w:spacing w:line="360" w:lineRule="auto"/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"שיסתכלו על הפנימיות, לא על החיצוניות"- בודאי שמעת והשמעת את ההצהרה- בקשה הזו לא אחת. </w:t>
      </w:r>
    </w:p>
    <w:p w14:paraId="76719914" w14:textId="59339552" w:rsidR="00136FA9" w:rsidRDefault="00136FA9" w:rsidP="00136FA9">
      <w:pPr>
        <w:spacing w:line="360" w:lineRule="auto"/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"מה זה משנה מה אני לובשת? למה מתעסקים כל הזמן עם בגדים?"- שאלת את עצמך ואת הסובבות אותך יותר מפעם אחת.</w:t>
      </w:r>
    </w:p>
    <w:p w14:paraId="50A3796B" w14:textId="7197BA45" w:rsidR="00136FA9" w:rsidRDefault="00136FA9" w:rsidP="00136FA9">
      <w:pPr>
        <w:spacing w:line="360" w:lineRule="auto"/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ואני חושבת וכותבת, שהשאלה הזו </w:t>
      </w:r>
      <w:r w:rsidR="009E6318">
        <w:rPr>
          <w:rFonts w:ascii="Narkisim" w:hAnsi="Narkisim" w:cs="Narkisim" w:hint="cs"/>
          <w:sz w:val="28"/>
          <w:szCs w:val="28"/>
          <w:rtl/>
        </w:rPr>
        <w:t xml:space="preserve">נשמעת </w:t>
      </w:r>
      <w:r>
        <w:rPr>
          <w:rFonts w:ascii="Narkisim" w:hAnsi="Narkisim" w:cs="Narkisim" w:hint="cs"/>
          <w:sz w:val="28"/>
          <w:szCs w:val="28"/>
          <w:rtl/>
        </w:rPr>
        <w:t xml:space="preserve">מוזרה דווקא ברקע של העולם שלנו. העולם שעסוק סביב מיתוג, עיצוב, הום- סטיילינג וניראות, העולם שמסביר ומשדר שוב ושוב שלעטיפה יש המון משמעות והמון השפעה... </w:t>
      </w:r>
    </w:p>
    <w:p w14:paraId="6690D146" w14:textId="7C0EEDB8" w:rsidR="00136FA9" w:rsidRDefault="00136FA9" w:rsidP="00136FA9">
      <w:pPr>
        <w:spacing w:line="360" w:lineRule="auto"/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יש בתוכך כל כך הרבה תוכן מופלא. כל כך הרבה חיבור וצמאון לקדושה, אמונה, תפילה, שאיפות, ערכים- מגיע להם, מגיע לך, שתציגי את עצמך בעטיפה מתאימה, עטיפה שתכבד ותייקר את כל הטוב הזה. </w:t>
      </w:r>
    </w:p>
    <w:p w14:paraId="1785D269" w14:textId="77777777" w:rsidR="00136FA9" w:rsidRPr="00136FA9" w:rsidRDefault="00136FA9" w:rsidP="00136FA9">
      <w:pPr>
        <w:spacing w:line="360" w:lineRule="auto"/>
        <w:jc w:val="both"/>
        <w:rPr>
          <w:rFonts w:ascii="Narkisim" w:hAnsi="Narkisim" w:cs="Narkisim"/>
          <w:sz w:val="28"/>
          <w:szCs w:val="28"/>
        </w:rPr>
      </w:pPr>
    </w:p>
    <w:sectPr w:rsidR="00136FA9" w:rsidRPr="00136FA9" w:rsidSect="00E91381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2CFC5" w14:textId="77777777" w:rsidR="001C3A0E" w:rsidRDefault="001C3A0E" w:rsidP="00136FA9">
      <w:pPr>
        <w:spacing w:after="0" w:line="240" w:lineRule="auto"/>
      </w:pPr>
      <w:r>
        <w:separator/>
      </w:r>
    </w:p>
  </w:endnote>
  <w:endnote w:type="continuationSeparator" w:id="0">
    <w:p w14:paraId="67A8F40A" w14:textId="77777777" w:rsidR="001C3A0E" w:rsidRDefault="001C3A0E" w:rsidP="0013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6F81C" w14:textId="77777777" w:rsidR="001C3A0E" w:rsidRDefault="001C3A0E" w:rsidP="00136FA9">
      <w:pPr>
        <w:spacing w:after="0" w:line="240" w:lineRule="auto"/>
      </w:pPr>
      <w:r>
        <w:separator/>
      </w:r>
    </w:p>
  </w:footnote>
  <w:footnote w:type="continuationSeparator" w:id="0">
    <w:p w14:paraId="4A8A5397" w14:textId="77777777" w:rsidR="001C3A0E" w:rsidRDefault="001C3A0E" w:rsidP="00136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4F260" w14:textId="01B1445F" w:rsidR="00136FA9" w:rsidRDefault="00136FA9">
    <w:pPr>
      <w:pStyle w:val="a3"/>
    </w:pPr>
    <w:r>
      <w:rPr>
        <w:rFonts w:hint="cs"/>
        <w:rtl/>
      </w:rPr>
      <w:t>בס"ד</w:t>
    </w:r>
  </w:p>
  <w:p w14:paraId="59E05854" w14:textId="77777777" w:rsidR="00136FA9" w:rsidRDefault="00136F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FA9"/>
    <w:rsid w:val="00136FA9"/>
    <w:rsid w:val="001C3A0E"/>
    <w:rsid w:val="00906EFD"/>
    <w:rsid w:val="009E6318"/>
    <w:rsid w:val="00E9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23B9"/>
  <w15:chartTrackingRefBased/>
  <w15:docId w15:val="{39FC40C8-479A-4F57-8BAB-8873BE89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36FA9"/>
  </w:style>
  <w:style w:type="paragraph" w:styleId="a5">
    <w:name w:val="footer"/>
    <w:basedOn w:val="a"/>
    <w:link w:val="a6"/>
    <w:uiPriority w:val="99"/>
    <w:unhideWhenUsed/>
    <w:rsid w:val="00136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36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477</Characters>
  <Application>Microsoft Office Word</Application>
  <DocSecurity>0</DocSecurity>
  <Lines>3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2022-12-12T08:18:00Z</dcterms:created>
  <dcterms:modified xsi:type="dcterms:W3CDTF">2022-12-12T08:27:00Z</dcterms:modified>
</cp:coreProperties>
</file>